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  <w:t>2018年第一期参加面试考核名单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left="3600" w:hanging="3600" w:hangingChars="1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安徽皋陶律师事务所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吴恕梅、单晓杰、陈星星、祁和林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安徽皋城律师事务所     彭飞、王剑一、曾传根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安徽晟成律师事务所     王亚文、李海洋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安徽靖淮律师事务所     黄国俊、瞿晓燕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安徽公众律师事务所     陈亮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安徽英锐律师事务所     姜希、杨波、陈振男、王玲</w:t>
      </w:r>
      <w:bookmarkStart w:id="0" w:name="_GoBack"/>
      <w:bookmarkEnd w:id="0"/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安徽大别山律师事务所   胡晓雨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安徽尚知律师事务所     高扬 、张杰（因事暂不考核）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安徽天爱律师事务所     王晓宇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安徽霍达律师事务所     张保连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安徽万廷鹏律师事务所   周本球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安徽凡平律师事务所     张明风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安徽自智律师事务所     江东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安徽戴文祥律师事务所   杨启胜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安徽徽安律师事务所     鲍磊（上期因事未考核）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A628A1"/>
    <w:rsid w:val="06E06AB1"/>
    <w:rsid w:val="0CFB5316"/>
    <w:rsid w:val="0EFA20C5"/>
    <w:rsid w:val="19702A78"/>
    <w:rsid w:val="1B1D7556"/>
    <w:rsid w:val="1C904EA2"/>
    <w:rsid w:val="43463B53"/>
    <w:rsid w:val="46165078"/>
    <w:rsid w:val="6F556075"/>
    <w:rsid w:val="73A628A1"/>
    <w:rsid w:val="7912207B"/>
    <w:rsid w:val="7B09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2018-02-27T00:42:00Z</dcterms:created>
  <dc:creator>lenovo</dc:creator>
  <cp:lastModifiedBy>lenovo</cp:lastModifiedBy>
  <dcterms:modified xsi:type="dcterms:W3CDTF">2018-02-28T03:02:31Z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